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55" w:rsidRDefault="00354755" w:rsidP="003547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646B3F" wp14:editId="567356FB">
            <wp:extent cx="800100" cy="990600"/>
            <wp:effectExtent l="0" t="0" r="0" b="0"/>
            <wp:docPr id="1" name="Рисунок 1" descr="hrmp-exttt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mp-exttt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755" w:rsidRPr="007C1FB6" w:rsidRDefault="00354755" w:rsidP="00354755">
      <w:pPr>
        <w:tabs>
          <w:tab w:val="left" w:pos="4341"/>
          <w:tab w:val="left" w:pos="4782"/>
        </w:tabs>
        <w:ind w:firstLine="900"/>
        <w:jc w:val="both"/>
      </w:pPr>
      <w:r>
        <w:tab/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6378F" wp14:editId="1FCE1875">
                <wp:simplePos x="0" y="0"/>
                <wp:positionH relativeFrom="page">
                  <wp:posOffset>1182370</wp:posOffset>
                </wp:positionH>
                <wp:positionV relativeFrom="page">
                  <wp:posOffset>1971675</wp:posOffset>
                </wp:positionV>
                <wp:extent cx="6057900" cy="0"/>
                <wp:effectExtent l="29845" t="28575" r="3683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1pt,155.25pt" to="570.1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WZpWgIAAGoEAAAOAAAAZHJzL2Uyb0RvYy54bWysVNFu0zAUfUfiHyy/d0lK23XR0gk1LS8D&#10;Jm18gGs7jbXEtmyvaYWQgGekfQK/wANIkwZ8Q/pHXLtptcELQuTBubavT8499zinZ+u6QiturFAy&#10;w8lRjBGXVDEhlxl+czXvjTGyjkhGKiV5hjfc4rPJ0yenjU55X5WqYtwgAJE2bXSGS+d0GkWWlrwm&#10;9khpLmGzUKYmDqZmGTFDGkCvq6gfx6OoUYZpoyi3Flbz3SaeBPyi4NS9LgrLHaoyDNxcGE0YF36M&#10;JqckXRqiS0E7GuQfWNRESPjoASonjqAbI/6AqgU1yqrCHVFVR6ooBOWhBqgmiX+r5rIkmodaQByr&#10;DzLZ/wdLX60uDBIsw32MJKmhRe3n7fvtbfu9/bK9RdsP7c/2W/u1vWt/tHfbjxDfbz9B7Dfb+275&#10;FvW9ko22KQBO5YXxWtC1vNTnil5bJNW0JHLJQ0VXGw2fSfyJ6NERP7Ea+Cyal4pBDrlxKsi6Lkzt&#10;IUEwtA7d2xy6x9cOUVgcxcPjkxiaTPd7EUn3B7Wx7gVXNfJBhishvbAkJatz6zwRku5T/LJUc1FV&#10;wRyVRE2Gh8fJ0EPXGqRyYJbrq7JruVWVYD7dH7RmuZhWBq0IGG4c+yfUCTsP04y6kSzAl5ywWRc7&#10;IqpdDHQq6fGgOCDYRTtHvT2JT2bj2XjQG/RHs94gzvPe8/l00BvNk+Nh/iyfTvPkna8uGaSlYIxL&#10;z27v7mTwd+7p7tnOlwd/H4SJHqMHBYHs/h1Ih+76hu6ssVBsc2H2XQdDh+Tu8vkb83AO8cNfxOQX&#10;AAAA//8DAFBLAwQUAAYACAAAACEAYXaRzt4AAAAMAQAADwAAAGRycy9kb3ducmV2LnhtbEyPQUvD&#10;QBCF74L/YRnBm91NTEOJ2RSpKB68WCtep9kxCc3Ohuymjf/eLQj2+N58vHmvXM+2F0cafedYQ7JQ&#10;IIhrZzpuNOw+nu9WIHxANtg7Jg0/5GFdXV+VWBh34nc6bkMjYgj7AjW0IQyFlL5uyaJfuIE43r7d&#10;aDFEOTbSjHiK4baXqVK5tNhx/NDiQJuW6sN2shqmt9QtXzcyz16mrxR3dfKUHT61vr2ZHx9ABJrD&#10;Pwzn+rE6VLHT3k1svOijXuVpRDXcJ2oJ4kwkmYrW/s+SVSkvR1S/AAAA//8DAFBLAQItABQABgAI&#10;AAAAIQC2gziS/gAAAOEBAAATAAAAAAAAAAAAAAAAAAAAAABbQ29udGVudF9UeXBlc10ueG1sUEsB&#10;Ai0AFAAGAAgAAAAhADj9If/WAAAAlAEAAAsAAAAAAAAAAAAAAAAALwEAAF9yZWxzLy5yZWxzUEsB&#10;Ai0AFAAGAAgAAAAhAIPVZmlaAgAAagQAAA4AAAAAAAAAAAAAAAAALgIAAGRycy9lMm9Eb2MueG1s&#10;UEsBAi0AFAAGAAgAAAAhAGF2kc7eAAAADAEAAA8AAAAAAAAAAAAAAAAAtAQAAGRycy9kb3ducmV2&#10;LnhtbFBLBQYAAAAABAAEAPMAAAC/BQAAAAA=&#10;" strokecolor="maroon" strokeweight="4.5pt">
                <v:stroke linestyle="thickThin"/>
                <w10:wrap anchorx="page" anchory="page"/>
              </v:line>
            </w:pict>
          </mc:Fallback>
        </mc:AlternateContent>
      </w:r>
    </w:p>
    <w:p w:rsidR="00354755" w:rsidRPr="007C1FB6" w:rsidRDefault="00354755" w:rsidP="00354755">
      <w:pPr>
        <w:ind w:left="-284" w:right="-284"/>
        <w:jc w:val="center"/>
        <w:rPr>
          <w:rFonts w:ascii="Times New Roman" w:hAnsi="Times New Roman" w:cs="Times New Roman"/>
          <w:b/>
          <w:bCs/>
          <w:caps/>
          <w:noProof/>
          <w:color w:val="000080"/>
          <w:spacing w:val="40"/>
          <w:szCs w:val="20"/>
        </w:rPr>
      </w:pPr>
      <w:r w:rsidRPr="007C1FB6">
        <w:rPr>
          <w:rFonts w:ascii="Times New Roman" w:hAnsi="Times New Roman" w:cs="Times New Roman"/>
          <w:b/>
          <w:bCs/>
          <w:caps/>
          <w:noProof/>
          <w:color w:val="000080"/>
          <w:spacing w:val="40"/>
          <w:sz w:val="24"/>
          <w:szCs w:val="20"/>
        </w:rPr>
        <w:t>муниципальное образование деревня харампур</w:t>
      </w:r>
    </w:p>
    <w:p w:rsidR="00354755" w:rsidRPr="007C1FB6" w:rsidRDefault="00354755" w:rsidP="00354755">
      <w:pPr>
        <w:ind w:left="-284" w:right="-284"/>
        <w:jc w:val="center"/>
        <w:rPr>
          <w:rFonts w:ascii="Times New Roman" w:hAnsi="Times New Roman" w:cs="Times New Roman"/>
          <w:b/>
          <w:bCs/>
          <w:caps/>
          <w:noProof/>
          <w:color w:val="800000"/>
          <w:spacing w:val="120"/>
          <w:sz w:val="36"/>
          <w:szCs w:val="20"/>
        </w:rPr>
      </w:pPr>
      <w:r w:rsidRPr="007C1FB6">
        <w:rPr>
          <w:rFonts w:ascii="Times New Roman" w:hAnsi="Times New Roman" w:cs="Times New Roman"/>
          <w:b/>
          <w:bCs/>
          <w:caps/>
          <w:noProof/>
          <w:color w:val="800000"/>
          <w:spacing w:val="120"/>
          <w:sz w:val="36"/>
          <w:szCs w:val="20"/>
        </w:rPr>
        <w:t>Администрация</w:t>
      </w:r>
    </w:p>
    <w:p w:rsidR="00354755" w:rsidRPr="007C1FB6" w:rsidRDefault="00354755" w:rsidP="00354755">
      <w:pPr>
        <w:jc w:val="center"/>
        <w:rPr>
          <w:rFonts w:ascii="Times New Roman" w:hAnsi="Times New Roman" w:cs="Times New Roman"/>
          <w:b/>
          <w:caps/>
          <w:spacing w:val="40"/>
          <w:sz w:val="24"/>
        </w:rPr>
      </w:pPr>
      <w:r w:rsidRPr="007C1FB6">
        <w:rPr>
          <w:rFonts w:ascii="Times New Roman" w:hAnsi="Times New Roman" w:cs="Times New Roman"/>
          <w:b/>
          <w:caps/>
          <w:spacing w:val="40"/>
          <w:sz w:val="24"/>
        </w:rPr>
        <w:t>ПОСТАНОВЛЕНИЕ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56"/>
      </w:tblGrid>
      <w:tr w:rsidR="00354755" w:rsidTr="00AB2AA8">
        <w:trPr>
          <w:cantSplit/>
        </w:trPr>
        <w:tc>
          <w:tcPr>
            <w:tcW w:w="9356" w:type="dxa"/>
            <w:hideMark/>
          </w:tcPr>
          <w:p w:rsidR="00354755" w:rsidRDefault="003D6146" w:rsidP="003D6146">
            <w:pPr>
              <w:pStyle w:val="a8"/>
              <w:jc w:val="left"/>
            </w:pPr>
            <w:r>
              <w:t>20 марта</w:t>
            </w:r>
            <w:r w:rsidR="00CB3709">
              <w:t xml:space="preserve"> 2015</w:t>
            </w:r>
            <w:r w:rsidR="00354755">
              <w:t xml:space="preserve"> г.    </w:t>
            </w:r>
            <w:r>
              <w:t xml:space="preserve">                                                                                               </w:t>
            </w:r>
            <w:r w:rsidR="004226CF">
              <w:t xml:space="preserve">            </w:t>
            </w:r>
            <w:bookmarkStart w:id="0" w:name="_GoBack"/>
            <w:bookmarkEnd w:id="0"/>
            <w:r w:rsidR="00D04017">
              <w:t xml:space="preserve">№ </w:t>
            </w:r>
            <w:r w:rsidR="004226CF">
              <w:t>07</w:t>
            </w:r>
            <w:r w:rsidR="00354755">
              <w:t xml:space="preserve">-ПА                                         </w:t>
            </w:r>
            <w:r w:rsidR="00D04017">
              <w:t xml:space="preserve">                              </w:t>
            </w:r>
            <w:r w:rsidR="00354755">
              <w:t xml:space="preserve">   </w:t>
            </w:r>
          </w:p>
        </w:tc>
      </w:tr>
    </w:tbl>
    <w:p w:rsidR="00354755" w:rsidRDefault="003D6146" w:rsidP="003D6146">
      <w:pPr>
        <w:spacing w:after="0"/>
        <w:rPr>
          <w:rFonts w:ascii="Times New Roman" w:hAnsi="Times New Roman" w:cs="Times New Roman"/>
          <w:sz w:val="24"/>
        </w:rPr>
      </w:pPr>
      <w:r w:rsidRPr="003D6146">
        <w:rPr>
          <w:rFonts w:ascii="Times New Roman" w:hAnsi="Times New Roman" w:cs="Times New Roman"/>
          <w:sz w:val="24"/>
        </w:rPr>
        <w:t xml:space="preserve">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</w:t>
      </w:r>
      <w:r w:rsidRPr="003D6146">
        <w:rPr>
          <w:rFonts w:ascii="Times New Roman" w:hAnsi="Times New Roman" w:cs="Times New Roman"/>
          <w:sz w:val="24"/>
        </w:rPr>
        <w:t xml:space="preserve"> д. Харампур   </w:t>
      </w:r>
    </w:p>
    <w:p w:rsidR="003D6146" w:rsidRDefault="003D6146" w:rsidP="003D6146">
      <w:pPr>
        <w:spacing w:after="0"/>
        <w:rPr>
          <w:rFonts w:ascii="Times New Roman" w:hAnsi="Times New Roman" w:cs="Times New Roman"/>
          <w:sz w:val="24"/>
        </w:rPr>
      </w:pPr>
    </w:p>
    <w:p w:rsidR="003D6146" w:rsidRPr="003D6146" w:rsidRDefault="003D6146" w:rsidP="003D6146">
      <w:pPr>
        <w:spacing w:after="0"/>
        <w:rPr>
          <w:rFonts w:ascii="Times New Roman" w:hAnsi="Times New Roman" w:cs="Times New Roman"/>
          <w:sz w:val="24"/>
        </w:rPr>
      </w:pPr>
    </w:p>
    <w:p w:rsidR="003D6146" w:rsidRDefault="00354755" w:rsidP="003D6146">
      <w:pPr>
        <w:spacing w:after="0" w:line="240" w:lineRule="auto"/>
        <w:jc w:val="center"/>
        <w:outlineLvl w:val="0"/>
        <w:rPr>
          <w:rStyle w:val="a4"/>
          <w:rFonts w:ascii="Times New Roman" w:hAnsi="Times New Roman" w:cs="Times New Roman"/>
          <w:sz w:val="24"/>
        </w:rPr>
      </w:pPr>
      <w:r w:rsidRPr="003D6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D04017" w:rsidRPr="003D6146">
        <w:rPr>
          <w:rStyle w:val="a4"/>
          <w:rFonts w:ascii="Times New Roman" w:hAnsi="Times New Roman" w:cs="Times New Roman"/>
          <w:sz w:val="24"/>
        </w:rPr>
        <w:t>Правил</w:t>
      </w:r>
      <w:r w:rsidR="00D04017" w:rsidRPr="003D6146">
        <w:rPr>
          <w:rFonts w:ascii="Times New Roman" w:hAnsi="Times New Roman" w:cs="Times New Roman"/>
          <w:sz w:val="24"/>
        </w:rPr>
        <w:br/>
      </w:r>
      <w:r w:rsidR="00D04017" w:rsidRPr="003D6146">
        <w:rPr>
          <w:rStyle w:val="a4"/>
          <w:rFonts w:ascii="Times New Roman" w:hAnsi="Times New Roman" w:cs="Times New Roman"/>
          <w:sz w:val="24"/>
        </w:rPr>
        <w:t xml:space="preserve">содержания домашних животных, отлова и использования </w:t>
      </w:r>
      <w:r w:rsidR="00D04017" w:rsidRPr="003D6146">
        <w:rPr>
          <w:rFonts w:ascii="Times New Roman" w:hAnsi="Times New Roman" w:cs="Times New Roman"/>
          <w:sz w:val="24"/>
        </w:rPr>
        <w:br/>
      </w:r>
      <w:r w:rsidR="00D04017" w:rsidRPr="003D6146">
        <w:rPr>
          <w:rStyle w:val="a4"/>
          <w:rFonts w:ascii="Times New Roman" w:hAnsi="Times New Roman" w:cs="Times New Roman"/>
          <w:sz w:val="24"/>
        </w:rPr>
        <w:t xml:space="preserve">безнадзорных домашних животных на территории муниципального </w:t>
      </w:r>
      <w:r w:rsidR="00D04017" w:rsidRPr="003D6146">
        <w:rPr>
          <w:rFonts w:ascii="Times New Roman" w:hAnsi="Times New Roman" w:cs="Times New Roman"/>
          <w:sz w:val="24"/>
        </w:rPr>
        <w:br/>
      </w:r>
      <w:r w:rsidR="00D04017" w:rsidRPr="003D6146">
        <w:rPr>
          <w:rStyle w:val="a4"/>
          <w:rFonts w:ascii="Times New Roman" w:hAnsi="Times New Roman" w:cs="Times New Roman"/>
          <w:sz w:val="24"/>
        </w:rPr>
        <w:t>образования деревня Харампур</w:t>
      </w:r>
    </w:p>
    <w:p w:rsidR="003D6146" w:rsidRDefault="003D6146" w:rsidP="003D6146">
      <w:pPr>
        <w:spacing w:after="0" w:line="240" w:lineRule="auto"/>
        <w:jc w:val="center"/>
        <w:outlineLvl w:val="0"/>
        <w:rPr>
          <w:rStyle w:val="a4"/>
          <w:rFonts w:ascii="Times New Roman" w:hAnsi="Times New Roman" w:cs="Times New Roman"/>
          <w:sz w:val="24"/>
        </w:rPr>
      </w:pPr>
    </w:p>
    <w:p w:rsidR="003D6146" w:rsidRDefault="003D6146" w:rsidP="003D6146">
      <w:pPr>
        <w:spacing w:after="0" w:line="240" w:lineRule="auto"/>
        <w:jc w:val="center"/>
        <w:outlineLvl w:val="0"/>
        <w:rPr>
          <w:rStyle w:val="a4"/>
          <w:rFonts w:ascii="Times New Roman" w:hAnsi="Times New Roman" w:cs="Times New Roman"/>
          <w:sz w:val="24"/>
        </w:rPr>
      </w:pPr>
    </w:p>
    <w:p w:rsidR="003D6146" w:rsidRPr="003D6146" w:rsidRDefault="003D6146" w:rsidP="003D61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</w:p>
    <w:p w:rsidR="00354755" w:rsidRDefault="00354755" w:rsidP="003D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755">
        <w:rPr>
          <w:rFonts w:ascii="Times New Roman" w:hAnsi="Times New Roman" w:cs="Times New Roman"/>
          <w:sz w:val="24"/>
          <w:szCs w:val="24"/>
        </w:rPr>
        <w:t xml:space="preserve">В соответствии с Законом Российской Федерации от 14.05.1993 г. № 4979-1 «О ветеринарии», Законом Ямало-Ненецкого автономного округа от 08 декабря 2003 года № 62-ЗАО "О содержании и защите домашних животных на территории Ямало-Ненецкого автономного округа", в целях гуманного обращения с домашними животными, обеспечения безопасности граждан от неблагоприятного воздействия домашних животных, надлежащего санитарного состояния, а также регулирования численности </w:t>
      </w:r>
      <w:r w:rsidR="00D04017">
        <w:rPr>
          <w:rFonts w:ascii="Times New Roman" w:hAnsi="Times New Roman" w:cs="Times New Roman"/>
          <w:sz w:val="24"/>
          <w:szCs w:val="24"/>
        </w:rPr>
        <w:t>безнадзорных домашних животных</w:t>
      </w:r>
      <w:r w:rsidR="003D6146">
        <w:rPr>
          <w:rFonts w:ascii="Times New Roman" w:hAnsi="Times New Roman" w:cs="Times New Roman"/>
          <w:sz w:val="24"/>
          <w:szCs w:val="24"/>
        </w:rPr>
        <w:t xml:space="preserve"> постановляет:</w:t>
      </w:r>
      <w:proofErr w:type="gramEnd"/>
    </w:p>
    <w:p w:rsidR="003D6146" w:rsidRPr="00354755" w:rsidRDefault="003D6146" w:rsidP="003D6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755" w:rsidRPr="00372004" w:rsidRDefault="00CB3709" w:rsidP="00CB3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54755" w:rsidRPr="003720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</w:t>
      </w:r>
      <w:r w:rsidR="0035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D04017" w:rsidRPr="00D04017">
        <w:rPr>
          <w:rStyle w:val="a4"/>
          <w:rFonts w:ascii="Times New Roman" w:hAnsi="Times New Roman" w:cs="Times New Roman"/>
          <w:b w:val="0"/>
          <w:sz w:val="24"/>
        </w:rPr>
        <w:t>Правил</w:t>
      </w:r>
      <w:r>
        <w:rPr>
          <w:rStyle w:val="a4"/>
          <w:rFonts w:ascii="Times New Roman" w:hAnsi="Times New Roman" w:cs="Times New Roman"/>
          <w:b w:val="0"/>
          <w:sz w:val="24"/>
        </w:rPr>
        <w:t>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04017" w:rsidRPr="00D04017">
        <w:rPr>
          <w:rStyle w:val="a4"/>
          <w:rFonts w:ascii="Times New Roman" w:hAnsi="Times New Roman" w:cs="Times New Roman"/>
          <w:b w:val="0"/>
          <w:sz w:val="24"/>
        </w:rPr>
        <w:t xml:space="preserve">содержания домашних животных, отлова и использования </w:t>
      </w:r>
      <w:r w:rsidR="00D04017" w:rsidRPr="00D04017">
        <w:rPr>
          <w:rFonts w:ascii="Times New Roman" w:hAnsi="Times New Roman" w:cs="Times New Roman"/>
          <w:b/>
          <w:sz w:val="24"/>
        </w:rPr>
        <w:br/>
      </w:r>
      <w:r w:rsidR="00D04017" w:rsidRPr="00D04017">
        <w:rPr>
          <w:rStyle w:val="a4"/>
          <w:rFonts w:ascii="Times New Roman" w:hAnsi="Times New Roman" w:cs="Times New Roman"/>
          <w:b w:val="0"/>
          <w:sz w:val="24"/>
        </w:rPr>
        <w:t xml:space="preserve">безнадзорных домашних животных на территории муниципального </w:t>
      </w:r>
      <w:r w:rsidR="00D04017" w:rsidRPr="00D04017">
        <w:rPr>
          <w:rFonts w:ascii="Times New Roman" w:hAnsi="Times New Roman" w:cs="Times New Roman"/>
          <w:b/>
          <w:sz w:val="24"/>
        </w:rPr>
        <w:br/>
      </w:r>
      <w:r w:rsidR="00D04017" w:rsidRPr="00D04017">
        <w:rPr>
          <w:rStyle w:val="a4"/>
          <w:rFonts w:ascii="Times New Roman" w:hAnsi="Times New Roman" w:cs="Times New Roman"/>
          <w:b w:val="0"/>
          <w:sz w:val="24"/>
        </w:rPr>
        <w:t>образования деревня Харампур</w:t>
      </w:r>
      <w:r w:rsidR="0035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</w:t>
      </w:r>
      <w:r w:rsidR="00354755" w:rsidRPr="0037200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54755" w:rsidRPr="00372004" w:rsidRDefault="00354755" w:rsidP="00D0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районной общественно-политической газете «Северный Луч» и на официальном сайте Администрации МО д. Харампур </w:t>
      </w:r>
      <w:hyperlink r:id="rId6" w:history="1">
        <w:r w:rsidRPr="00EB40B7">
          <w:rPr>
            <w:rStyle w:val="a5"/>
            <w:rFonts w:ascii="Times New Roman" w:eastAsia="Times New Roman" w:hAnsi="Times New Roman" w:cs="Times New Roman"/>
            <w:lang w:val="en-US" w:eastAsia="ru-RU"/>
          </w:rPr>
          <w:t>www</w:t>
        </w:r>
        <w:r w:rsidRPr="00EB40B7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EB40B7">
          <w:rPr>
            <w:rStyle w:val="a5"/>
            <w:rFonts w:ascii="Times New Roman" w:eastAsia="Times New Roman" w:hAnsi="Times New Roman" w:cs="Times New Roman"/>
            <w:lang w:val="en-US" w:eastAsia="ru-RU"/>
          </w:rPr>
          <w:t>Harampur</w:t>
        </w:r>
        <w:proofErr w:type="spellEnd"/>
        <w:r w:rsidRPr="00EB40B7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Pr="00EB40B7">
          <w:rPr>
            <w:rStyle w:val="a5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Pr="00372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4755" w:rsidRPr="00EB40B7" w:rsidRDefault="00354755" w:rsidP="00D0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</w:t>
      </w:r>
      <w:r w:rsidRPr="0037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заместителя Главы Администрации МО д. Харампур Аксёнова Сергея Викторовича</w:t>
      </w:r>
      <w:r w:rsidRPr="00372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4755" w:rsidRDefault="00354755" w:rsidP="003547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</w:p>
    <w:p w:rsidR="00354755" w:rsidRDefault="00354755" w:rsidP="003547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</w:p>
    <w:p w:rsidR="00354755" w:rsidRDefault="00354755" w:rsidP="003547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</w:p>
    <w:p w:rsidR="00354755" w:rsidRPr="00EB40B7" w:rsidRDefault="00354755" w:rsidP="0035475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EB40B7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                                                                                           М.Л. Климова</w:t>
      </w:r>
    </w:p>
    <w:p w:rsidR="00354755" w:rsidRDefault="00354755" w:rsidP="0035475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EB40B7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МО д. Харампур</w:t>
      </w:r>
    </w:p>
    <w:p w:rsidR="00354755" w:rsidRPr="000341D3" w:rsidRDefault="00354755" w:rsidP="0035475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</w:p>
    <w:p w:rsidR="00CB3709" w:rsidRDefault="00CB3709" w:rsidP="003D6146">
      <w:pPr>
        <w:pStyle w:val="a3"/>
        <w:rPr>
          <w:rStyle w:val="a4"/>
        </w:rPr>
      </w:pPr>
    </w:p>
    <w:p w:rsidR="003D6146" w:rsidRDefault="003D6146" w:rsidP="003D6146">
      <w:pPr>
        <w:pStyle w:val="a3"/>
        <w:rPr>
          <w:rStyle w:val="a4"/>
        </w:rPr>
      </w:pPr>
    </w:p>
    <w:p w:rsidR="00CB3709" w:rsidRPr="00CB3709" w:rsidRDefault="00CB3709" w:rsidP="00CB3709">
      <w:pPr>
        <w:pStyle w:val="a3"/>
        <w:jc w:val="right"/>
        <w:rPr>
          <w:rStyle w:val="a4"/>
          <w:b w:val="0"/>
        </w:rPr>
      </w:pPr>
      <w:r w:rsidRPr="00CB3709">
        <w:rPr>
          <w:rStyle w:val="a4"/>
          <w:b w:val="0"/>
        </w:rPr>
        <w:lastRenderedPageBreak/>
        <w:t>Приложение</w:t>
      </w:r>
    </w:p>
    <w:p w:rsidR="00CB3709" w:rsidRDefault="009256AF" w:rsidP="00CB3709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Правила</w:t>
      </w:r>
      <w:r w:rsidR="00CB3709">
        <w:rPr>
          <w:rStyle w:val="a4"/>
        </w:rPr>
        <w:t xml:space="preserve"> </w:t>
      </w:r>
      <w:r>
        <w:br/>
      </w:r>
      <w:r>
        <w:rPr>
          <w:rStyle w:val="a4"/>
        </w:rPr>
        <w:t>содерж</w:t>
      </w:r>
      <w:r w:rsidR="00CB3709">
        <w:rPr>
          <w:rStyle w:val="a4"/>
        </w:rPr>
        <w:t xml:space="preserve">ания домашних животных, отлова </w:t>
      </w:r>
      <w:r>
        <w:rPr>
          <w:rStyle w:val="a4"/>
        </w:rPr>
        <w:t xml:space="preserve">и использования </w:t>
      </w:r>
      <w:r>
        <w:br/>
      </w:r>
      <w:r>
        <w:rPr>
          <w:rStyle w:val="a4"/>
        </w:rPr>
        <w:t xml:space="preserve">безнадзорных домашних животных на территории муниципального </w:t>
      </w:r>
      <w:r>
        <w:br/>
      </w:r>
      <w:r>
        <w:rPr>
          <w:rStyle w:val="a4"/>
        </w:rPr>
        <w:t xml:space="preserve">образования </w:t>
      </w:r>
      <w:r w:rsidR="00CB3709">
        <w:rPr>
          <w:rStyle w:val="a4"/>
        </w:rPr>
        <w:t>деревня Харампур</w:t>
      </w:r>
      <w:r>
        <w:br/>
      </w:r>
    </w:p>
    <w:p w:rsidR="009256AF" w:rsidRDefault="009256AF" w:rsidP="00CB3709">
      <w:pPr>
        <w:pStyle w:val="a3"/>
        <w:spacing w:before="0" w:beforeAutospacing="0" w:after="0" w:afterAutospacing="0"/>
        <w:jc w:val="center"/>
      </w:pPr>
      <w:r>
        <w:rPr>
          <w:rStyle w:val="a4"/>
        </w:rPr>
        <w:t>I. Общие положения</w:t>
      </w:r>
    </w:p>
    <w:p w:rsidR="006425F7" w:rsidRDefault="009256AF" w:rsidP="00097B59">
      <w:pPr>
        <w:pStyle w:val="a3"/>
        <w:spacing w:before="0" w:beforeAutospacing="0" w:after="0" w:afterAutospacing="0"/>
        <w:jc w:val="both"/>
      </w:pPr>
      <w:r>
        <w:t xml:space="preserve">1.1. </w:t>
      </w:r>
      <w:proofErr w:type="gramStart"/>
      <w:r>
        <w:t xml:space="preserve">Правила содержания домашних животных, отлова и использования безнадзорных домашних животных на территории муниципального образования </w:t>
      </w:r>
      <w:r w:rsidR="00CB3709">
        <w:t>деревня Харампур</w:t>
      </w:r>
      <w:r>
        <w:t xml:space="preserve"> (далее - Правила) разработаны в соответствии с Гражданским кодексом Российской Федерации, Законом Российской Федерации от 14.05.1993 г. № 4979-1 «О ветеринарии», Законом Ямало-Ненецкого автономного округа от 08 декабря 2003 года № 62-ЗАО "О содержании и защите домашних животных на территории Ямало-Ненецкого автономного округа", санитарными и ветеринарными нормами</w:t>
      </w:r>
      <w:proofErr w:type="gramEnd"/>
      <w:r>
        <w:t xml:space="preserve"> и правилам</w:t>
      </w:r>
      <w:r w:rsidR="00097B59">
        <w:t xml:space="preserve">и, иными нормативными правовыми </w:t>
      </w:r>
      <w:r>
        <w:t>актами.</w:t>
      </w:r>
    </w:p>
    <w:p w:rsidR="006425F7" w:rsidRDefault="009256AF" w:rsidP="00097B59">
      <w:pPr>
        <w:pStyle w:val="a3"/>
        <w:spacing w:before="0" w:beforeAutospacing="0" w:after="0" w:afterAutospacing="0"/>
        <w:jc w:val="both"/>
      </w:pPr>
      <w:r>
        <w:t>1.2. Настоящие Правила устанавливают нормы для владельцев домашних животных и лиц, обеспечивающих исполнение мероприятий по отлову, содержанию и использованию безнадзорных домашних животных.</w:t>
      </w:r>
    </w:p>
    <w:p w:rsidR="006425F7" w:rsidRDefault="009256AF" w:rsidP="00097B59">
      <w:pPr>
        <w:pStyle w:val="a3"/>
        <w:spacing w:before="0" w:beforeAutospacing="0" w:after="0" w:afterAutospacing="0"/>
        <w:jc w:val="both"/>
      </w:pPr>
      <w:r>
        <w:t>1.3. Настоящие Правила устанавливают:</w:t>
      </w:r>
    </w:p>
    <w:p w:rsidR="006425F7" w:rsidRDefault="009256AF" w:rsidP="00097B59">
      <w:pPr>
        <w:pStyle w:val="a3"/>
        <w:spacing w:before="0" w:beforeAutospacing="0" w:after="0" w:afterAutospacing="0"/>
        <w:jc w:val="both"/>
      </w:pPr>
      <w:r>
        <w:t>- условия содержания домашних животных и порядок их выгула;</w:t>
      </w:r>
      <w:r>
        <w:br/>
        <w:t>- права и обязанности владельцев домашних животных;</w:t>
      </w:r>
      <w:r>
        <w:br/>
        <w:t>- порядок отлова и содержания безнадзорных домашних животных;</w:t>
      </w:r>
      <w:r>
        <w:br/>
        <w:t xml:space="preserve">- порядок захоронения (кремации) трупов (останков) домашних и </w:t>
      </w:r>
      <w:r w:rsidR="006425F7">
        <w:t xml:space="preserve">безнадзорных домашних животных. </w:t>
      </w:r>
      <w:r>
        <w:t>Регистрация домашних животных осуществляется в соответствии с законодательством.</w:t>
      </w:r>
      <w:r>
        <w:br/>
        <w:t>1.4. Настоящие Правила не распространяются на отношения в сфере содержания сельскохозяйственных животных, используемых для получения продуктов питания и сырья животного происхождения.</w:t>
      </w:r>
    </w:p>
    <w:p w:rsidR="009256AF" w:rsidRDefault="009256AF" w:rsidP="00097B59">
      <w:pPr>
        <w:pStyle w:val="a3"/>
        <w:spacing w:before="0" w:beforeAutospacing="0" w:after="0" w:afterAutospacing="0"/>
        <w:jc w:val="both"/>
      </w:pPr>
      <w:r>
        <w:t>1.5. В тексте настоящих Правил понятия, термины используются в следующих значениях:</w:t>
      </w:r>
      <w:r>
        <w:br/>
        <w:t>домашние животные - собаки, кошки, декоративные и экзотические животные, в том числе рептилии, грызуны и нетрадиционные животные для климатич</w:t>
      </w:r>
      <w:r w:rsidR="00CB3709">
        <w:t>еской зоны, в которой расположена</w:t>
      </w:r>
      <w:r>
        <w:t xml:space="preserve"> </w:t>
      </w:r>
      <w:r w:rsidR="00CB3709">
        <w:t>деревня Харампур</w:t>
      </w:r>
      <w:r>
        <w:t>, и имеющие собственника (владельца);</w:t>
      </w:r>
      <w:r>
        <w:br/>
        <w:t xml:space="preserve">владельцы домашних животных - юридические и (или) физические лица, имеющие домашних животных на праве собственности, на правах содержания или пользования, а также на иных правах, установленных законодательством Российской Федерации и Ямало-Ненецкого автономного </w:t>
      </w:r>
      <w:proofErr w:type="spellStart"/>
      <w:r>
        <w:t>округа</w:t>
      </w:r>
      <w:proofErr w:type="gramStart"/>
      <w:r>
        <w:t>;б</w:t>
      </w:r>
      <w:proofErr w:type="gramEnd"/>
      <w:r>
        <w:t>езнадзорные</w:t>
      </w:r>
      <w:proofErr w:type="spellEnd"/>
      <w:r>
        <w:t xml:space="preserve"> домашние животные - домашние животные, находящиеся в общественных местах без сопровождающего лица, за исключением случаев, когда животное временно находится на привязи;</w:t>
      </w:r>
      <w:r>
        <w:br/>
      </w:r>
      <w:proofErr w:type="gramStart"/>
      <w:r>
        <w:t>животные, требующие особой ответственности владельца - собаки с высотой холки более 30 см. Животные иных видов, являющиеся потенциально опасными для жизни и здоровья людей в силу природных особенностей поведения (неуправляемые и непредсказуемые), а также являющиеся природными носителями потенциально опасных микроорганизмов;</w:t>
      </w:r>
      <w:r>
        <w:br/>
        <w:t>свободный выгул - выгул домашних животных без поводка и намордника или без вольера (клетки, контейнера и т.п.);</w:t>
      </w:r>
      <w:proofErr w:type="gramEnd"/>
      <w:r w:rsidR="006425F7">
        <w:t xml:space="preserve"> </w:t>
      </w:r>
      <w:r>
        <w:t>короткий поводок - поводок длиной не более 0.8 м;</w:t>
      </w:r>
      <w:r>
        <w:br/>
        <w:t>деятельность по отлову безнадзорных домашних животных - деятельность юридических и физических лиц, в том числе индивидуальных предпринимателей, имеющих специальное оборудование, технику и средства для осуществления отлова, иммобилизации (обездвижения), временного содержания и изоляции безнадзорных домашних животных.</w:t>
      </w:r>
      <w:r>
        <w:br/>
        <w:t xml:space="preserve">1.6. Правила основываются на принципах нравственного и гуманного отношения к животным и распространяются на всех владельцев домашних животных, включая </w:t>
      </w:r>
      <w:r>
        <w:lastRenderedPageBreak/>
        <w:t xml:space="preserve">организации, независимо от организационно-правовых форм, и индивидуальных предпринимателей, находящихся на территории </w:t>
      </w:r>
      <w:r w:rsidR="00310923">
        <w:t>деревни Харампур</w:t>
      </w:r>
      <w:r>
        <w:t>.</w:t>
      </w:r>
    </w:p>
    <w:p w:rsidR="006425F7" w:rsidRDefault="006425F7" w:rsidP="00097B59">
      <w:pPr>
        <w:pStyle w:val="a3"/>
        <w:spacing w:before="0" w:beforeAutospacing="0" w:after="0" w:afterAutospacing="0"/>
        <w:jc w:val="both"/>
      </w:pPr>
    </w:p>
    <w:p w:rsidR="009256AF" w:rsidRDefault="009256AF" w:rsidP="006425F7">
      <w:pPr>
        <w:pStyle w:val="a3"/>
        <w:spacing w:before="0" w:beforeAutospacing="0" w:after="0" w:afterAutospacing="0"/>
        <w:jc w:val="center"/>
      </w:pPr>
      <w:r>
        <w:rPr>
          <w:rStyle w:val="a4"/>
        </w:rPr>
        <w:t>II. Условия содержания домашних животных и их выгула</w:t>
      </w:r>
    </w:p>
    <w:p w:rsidR="006425F7" w:rsidRDefault="009256AF" w:rsidP="006425F7">
      <w:pPr>
        <w:pStyle w:val="a3"/>
        <w:spacing w:before="0" w:beforeAutospacing="0" w:after="0" w:afterAutospacing="0"/>
        <w:jc w:val="both"/>
      </w:pPr>
      <w:r>
        <w:t>2.1. Содержание домашних животных разрешается при условии соблюдения санитарно-гигиенических, ветеринарно-санитарных и иных требований законодательства Российской Федерации, Ямало-Ненецкого автономного округа, а также настоящих Правил.</w:t>
      </w:r>
      <w:r>
        <w:br/>
        <w:t>2.2. Содержание домашних животных в жилых помещениях возможно только с согласия всех совершеннолетних проживающих и при отсутствии у всех совместно проживающих медицинских противопоказаний.</w:t>
      </w:r>
    </w:p>
    <w:p w:rsidR="006425F7" w:rsidRDefault="009256AF" w:rsidP="006425F7">
      <w:pPr>
        <w:pStyle w:val="a3"/>
        <w:spacing w:before="0" w:beforeAutospacing="0" w:after="0" w:afterAutospacing="0"/>
        <w:jc w:val="both"/>
      </w:pPr>
      <w:r>
        <w:t xml:space="preserve">2.3. </w:t>
      </w:r>
      <w:proofErr w:type="gramStart"/>
      <w:r>
        <w:t>Не допускается содержание домашних животных в помещениях многоквартирного дома, не являющихся частями квартир и предназначенных для обслуживания более одного помещения в данн</w:t>
      </w:r>
      <w:r w:rsidR="00195CA7">
        <w:t>ом доме, в том числе на крыльце</w:t>
      </w:r>
      <w:r>
        <w:t>, межквартирных лестничных площадках, лестницах, крышах, в подъездах, тамбурах, коридорах, на технических этажах и чердаках, на открытых балконах, а также на территор</w:t>
      </w:r>
      <w:r w:rsidR="00195CA7">
        <w:t>иях многоквартирных жилых домов.</w:t>
      </w:r>
      <w:r>
        <w:br/>
        <w:t>2.4.</w:t>
      </w:r>
      <w:proofErr w:type="gramEnd"/>
      <w:r>
        <w:t xml:space="preserve"> Временное пребывание лиц с домашними животными в общежитиях и гостиницах допускается с согласия администрации указанных организаций с соблюдением санитарно-гигиенических, ветеринарно-санитарных и иных требований законодательства Российской Федерации, Ямало-Ненецкого автономного округа, настоящих Правил, а также в соответствии с правилами внутреннего распорядка, установленными в данных заведениях.</w:t>
      </w:r>
      <w:r>
        <w:br/>
        <w:t>2.5. Запрещается оставлять домашних животных без надзора, а также в бедственном положении. В случае длительного отсутствия владелец домашнего животного обязан поместить животное на временное содержание куратору или передать его на временное содержание заинтересованным лицам.</w:t>
      </w:r>
      <w:r w:rsidR="006425F7">
        <w:t xml:space="preserve"> </w:t>
      </w:r>
      <w:r>
        <w:t>В случае невозможности дальнейшего содержания домашнего животного владелец обязан принять меры к дальнейшему устройству домашнего животного.</w:t>
      </w:r>
    </w:p>
    <w:p w:rsidR="006425F7" w:rsidRDefault="009256AF" w:rsidP="006425F7">
      <w:pPr>
        <w:pStyle w:val="a3"/>
        <w:spacing w:before="0" w:beforeAutospacing="0" w:after="0" w:afterAutospacing="0"/>
        <w:jc w:val="both"/>
      </w:pPr>
      <w:r>
        <w:t>2.6. Запрещается бесконтрольное разведение домашних животных. Владелец домашнего животного обязан принимать меры по предотвращению появления нежелательного приплода посредством их временной изоляции, применения контрацептивных средств или проведения кастрации (выхолащивания), стерилизации.</w:t>
      </w:r>
    </w:p>
    <w:p w:rsidR="006425F7" w:rsidRDefault="009256AF" w:rsidP="006425F7">
      <w:pPr>
        <w:pStyle w:val="a3"/>
        <w:spacing w:before="0" w:beforeAutospacing="0" w:after="0" w:afterAutospacing="0"/>
        <w:jc w:val="both"/>
      </w:pPr>
      <w:r>
        <w:t>2.7. Перевозка домашних животных в общественном транспорте должна производиться:</w:t>
      </w:r>
      <w:r>
        <w:br/>
        <w:t>собак - в ошейнике, на коротком поводке, в наморднике (кроме собак карликовых пород);</w:t>
      </w:r>
      <w:r>
        <w:br/>
        <w:t>кошек и собак карликовых пород, экзотических животных - в специальных переносных контейнерах для перевозки животных, клетках.</w:t>
      </w:r>
    </w:p>
    <w:p w:rsidR="006425F7" w:rsidRDefault="009256AF" w:rsidP="006425F7">
      <w:pPr>
        <w:pStyle w:val="a3"/>
        <w:spacing w:before="0" w:beforeAutospacing="0" w:after="0" w:afterAutospacing="0"/>
        <w:jc w:val="both"/>
      </w:pPr>
      <w:r>
        <w:t>Перевозка осуществляется по общим правилам, установленным на транспорте.</w:t>
      </w:r>
      <w:r>
        <w:br/>
        <w:t>2.8. При переходе через улицу владелец собаки обязан взять ее на короткий поводок во избежание дорожно-транспортного происшествия и гибели животного.</w:t>
      </w:r>
      <w:r>
        <w:br/>
        <w:t>2.9. При выгуле собак владельцы должны соблюдать следующие требования:</w:t>
      </w:r>
      <w:r>
        <w:br/>
        <w:t>2.9.1. Выводить собак из жилых помещений (домов) на дворовую площадку и на улицу только на коротком поводке. Это требование должно б</w:t>
      </w:r>
      <w:r w:rsidR="00195CA7">
        <w:t>ыть соблюдено и при возвращении.</w:t>
      </w:r>
      <w:r>
        <w:br/>
        <w:t xml:space="preserve">2.9.2. В многолюдных и общественных местах собака должна находиться только на </w:t>
      </w:r>
      <w:r w:rsidR="00195CA7">
        <w:t>коротком поводке и в наморднике.</w:t>
      </w:r>
      <w:r w:rsidR="006425F7">
        <w:t xml:space="preserve"> </w:t>
      </w:r>
      <w:r>
        <w:t>Спускать собаку с поводка можно только в наморднике, в местах, отведенных для выгула собак, в малолюдных местах (лесных массивах, зеленых зонах, пустырях и т.п.), при условии обеспечения безопасности для жизни и здоровья людей, а также исключения нападения собаки на людей и других животных.</w:t>
      </w:r>
      <w:r>
        <w:br/>
        <w:t>2.9.3. Запрещается выгул домашних животных:</w:t>
      </w:r>
    </w:p>
    <w:p w:rsidR="006425F7" w:rsidRDefault="006425F7" w:rsidP="006425F7">
      <w:pPr>
        <w:pStyle w:val="a3"/>
        <w:spacing w:before="0" w:beforeAutospacing="0" w:after="0" w:afterAutospacing="0"/>
        <w:jc w:val="both"/>
      </w:pPr>
      <w:r>
        <w:t xml:space="preserve">- </w:t>
      </w:r>
      <w:r w:rsidR="009256AF">
        <w:t>без сопровождающего лица;</w:t>
      </w:r>
    </w:p>
    <w:p w:rsidR="006425F7" w:rsidRDefault="006425F7" w:rsidP="006425F7">
      <w:pPr>
        <w:pStyle w:val="a3"/>
        <w:spacing w:before="0" w:beforeAutospacing="0" w:after="0" w:afterAutospacing="0"/>
        <w:jc w:val="both"/>
      </w:pPr>
      <w:r>
        <w:t xml:space="preserve">- </w:t>
      </w:r>
      <w:r w:rsidR="009256AF">
        <w:t>лицами в состоянии алкогольного, наркотического и (или) токсического опьянения;</w:t>
      </w:r>
      <w:r w:rsidR="009256AF">
        <w:br/>
      </w:r>
      <w:r>
        <w:t xml:space="preserve">- </w:t>
      </w:r>
      <w:r w:rsidR="009256AF">
        <w:t>лицами, не достигшими 16-летнего возраста, - животных, требующих особой ответственности владельца;</w:t>
      </w:r>
    </w:p>
    <w:p w:rsidR="006425F7" w:rsidRDefault="006425F7" w:rsidP="006425F7">
      <w:pPr>
        <w:pStyle w:val="a3"/>
        <w:spacing w:before="0" w:beforeAutospacing="0" w:after="0" w:afterAutospacing="0"/>
        <w:jc w:val="both"/>
      </w:pPr>
      <w:r>
        <w:lastRenderedPageBreak/>
        <w:t xml:space="preserve">- </w:t>
      </w:r>
      <w:r w:rsidR="009256AF">
        <w:t>лицами, признанными недееспособными;</w:t>
      </w:r>
    </w:p>
    <w:p w:rsidR="006425F7" w:rsidRDefault="006425F7" w:rsidP="006425F7">
      <w:pPr>
        <w:pStyle w:val="a3"/>
        <w:spacing w:before="0" w:beforeAutospacing="0" w:after="0" w:afterAutospacing="0"/>
        <w:jc w:val="both"/>
      </w:pPr>
      <w:r>
        <w:t xml:space="preserve">- </w:t>
      </w:r>
      <w:r w:rsidR="009256AF">
        <w:t>вблизи мест остановки общественного транспорта, в местах проведения массовых мероприятий, 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площадок, на кладбищах и иных территориях, не предназначенных для выгула.</w:t>
      </w:r>
      <w:r w:rsidR="009256AF">
        <w:br/>
        <w:t xml:space="preserve">2.10. </w:t>
      </w:r>
      <w:proofErr w:type="gramStart"/>
      <w:r w:rsidR="009256AF">
        <w:t>Запрещается допускать домашних животных в общественные здания и помещения, павильоны, киоски, а также в помещения детских, образовательных, медицинских организаций, организаций, осуществляющих торговлю и оказывающих услуги общественного питания, бытового обслуживания, организаций культуры (за исключением случаев проведения выставок, зрелищных и массовых мероприятий с участием животных), религиозных организаций (объединений), кроме служебных собак и собак - поводырей.</w:t>
      </w:r>
      <w:r w:rsidR="009256AF">
        <w:br/>
        <w:t>2.11.</w:t>
      </w:r>
      <w:proofErr w:type="gramEnd"/>
      <w:r w:rsidR="009256AF">
        <w:t xml:space="preserve"> Допускается оставлять собак на короткий период, но не более одного часа в наморднике и на привязи коротким поводком при соблюдении условий безопасности людей.</w:t>
      </w:r>
      <w:r w:rsidR="009256AF">
        <w:br/>
        <w:t>2.12. При временном помещении собаки на привязь владелец собаки обязан создать следующие условия безопасности людей:</w:t>
      </w:r>
    </w:p>
    <w:p w:rsidR="006425F7" w:rsidRDefault="006425F7" w:rsidP="006425F7">
      <w:pPr>
        <w:pStyle w:val="a3"/>
        <w:spacing w:before="0" w:beforeAutospacing="0" w:after="0" w:afterAutospacing="0"/>
        <w:jc w:val="both"/>
      </w:pPr>
      <w:r>
        <w:t xml:space="preserve">- </w:t>
      </w:r>
      <w:r w:rsidR="009256AF">
        <w:t>исключить возможность самопроизвольного снятия собаки с привязи;</w:t>
      </w:r>
    </w:p>
    <w:p w:rsidR="006425F7" w:rsidRDefault="006425F7" w:rsidP="006425F7">
      <w:pPr>
        <w:pStyle w:val="a3"/>
        <w:spacing w:before="0" w:beforeAutospacing="0" w:after="0" w:afterAutospacing="0"/>
        <w:jc w:val="both"/>
      </w:pPr>
      <w:r>
        <w:t xml:space="preserve">- </w:t>
      </w:r>
      <w:r w:rsidR="009256AF">
        <w:t>исключить возможность нападения собаки на людей;</w:t>
      </w:r>
    </w:p>
    <w:p w:rsidR="006425F7" w:rsidRDefault="006425F7" w:rsidP="006425F7">
      <w:pPr>
        <w:pStyle w:val="a3"/>
        <w:spacing w:before="0" w:beforeAutospacing="0" w:after="0" w:afterAutospacing="0"/>
        <w:jc w:val="both"/>
      </w:pPr>
      <w:r>
        <w:t xml:space="preserve">- </w:t>
      </w:r>
      <w:r w:rsidR="009256AF">
        <w:t>обеспечить возможность свободного и безопасного передвижения людей и проезда транспортных средств.</w:t>
      </w:r>
    </w:p>
    <w:p w:rsidR="006425F7" w:rsidRDefault="009256AF" w:rsidP="006425F7">
      <w:pPr>
        <w:pStyle w:val="a3"/>
        <w:spacing w:before="0" w:beforeAutospacing="0" w:after="0" w:afterAutospacing="0"/>
        <w:jc w:val="both"/>
      </w:pPr>
      <w:r>
        <w:t>2.13. Владельцам собак, имеющим во владении и (или) пользовании земельные участки, разрешается содержать на этих участках собак в свободном выгуле только на территории, имеющей ограждение или средства, исключающие проникновение собаки за ее пределы. О наличии собаки владелец обязан поместить надпись перед входом на земельный участок.</w:t>
      </w:r>
      <w:r>
        <w:br/>
        <w:t>2.14. Владельцы, имеющие закрепленные территории, охраняемые собаками, могут содержать собак на своих земельных участках, базах, складах, производственных помещениях и зонах в свободном выгуле только в ночное время и на огороженной территории. В дневное время собаки должны находиться на привязи или в вольерах.</w:t>
      </w:r>
      <w:r>
        <w:br/>
        <w:t>2.15. Запрещается организовывать и проводить бои с участием собак, а также разводить, содержать, отлавливать домашних животных с целью получения сырьевого ресурса.</w:t>
      </w:r>
      <w:r>
        <w:br/>
        <w:t>2.16. Выставки и массовые мероприятия с участием домашних животных проводятся при соблюдении санитарно-гигиенических, ветеринарно-санитарных и иных требований нормативных правовых актов и настоящих Правил.</w:t>
      </w:r>
    </w:p>
    <w:p w:rsidR="009256AF" w:rsidRDefault="009256AF" w:rsidP="006425F7">
      <w:pPr>
        <w:pStyle w:val="a3"/>
        <w:spacing w:before="0" w:beforeAutospacing="0" w:after="0" w:afterAutospacing="0"/>
        <w:jc w:val="both"/>
      </w:pPr>
      <w:r>
        <w:t>2.17. Свободный выгул декоративных и экзотических животных не допускается.</w:t>
      </w:r>
      <w:r>
        <w:br/>
        <w:t>2.18. После смерти домашнего животного владельцы на договорной основе сдают его специализированной организации, при этом направляют регистрационное удостоверение и регистрационный номер умершего животного в то учреждение, в котором оно было зарегистрировано.</w:t>
      </w:r>
    </w:p>
    <w:p w:rsidR="006425F7" w:rsidRDefault="006425F7" w:rsidP="006425F7">
      <w:pPr>
        <w:pStyle w:val="a3"/>
        <w:spacing w:before="0" w:beforeAutospacing="0" w:after="0" w:afterAutospacing="0"/>
        <w:jc w:val="both"/>
      </w:pPr>
    </w:p>
    <w:p w:rsidR="009256AF" w:rsidRDefault="009256AF" w:rsidP="006425F7">
      <w:pPr>
        <w:pStyle w:val="a3"/>
        <w:spacing w:before="0" w:beforeAutospacing="0" w:after="0" w:afterAutospacing="0"/>
        <w:jc w:val="center"/>
      </w:pPr>
      <w:r>
        <w:rPr>
          <w:rStyle w:val="a4"/>
        </w:rPr>
        <w:t>III. Права и обязанности владельцев домашних животных</w:t>
      </w:r>
    </w:p>
    <w:p w:rsidR="006425F7" w:rsidRDefault="009256AF" w:rsidP="006425F7">
      <w:pPr>
        <w:pStyle w:val="a3"/>
        <w:spacing w:before="0" w:beforeAutospacing="0" w:after="0" w:afterAutospacing="0"/>
        <w:jc w:val="both"/>
      </w:pPr>
      <w:r>
        <w:t>3.1. Владельцы домашних животных имеют право:</w:t>
      </w:r>
    </w:p>
    <w:p w:rsidR="006425F7" w:rsidRDefault="009256AF" w:rsidP="006425F7">
      <w:pPr>
        <w:pStyle w:val="a3"/>
        <w:spacing w:before="0" w:beforeAutospacing="0" w:after="0" w:afterAutospacing="0"/>
        <w:jc w:val="both"/>
      </w:pPr>
      <w:r>
        <w:t>- содержать домашних животных в соответствии с настоящими Правилами;</w:t>
      </w:r>
      <w:r>
        <w:br/>
        <w:t>- получать необходимую информацию о порядке содержания, разведения собак, кошек и других домашних животных в обществах (клубах) владельцев и любителей домашних животных, ветеринарных и иных специализированных организациях;</w:t>
      </w:r>
      <w:r>
        <w:br/>
        <w:t>- подвергать кастрации (выхолащиванию), стерилизации принадлежащих им домашних животных;</w:t>
      </w:r>
      <w:r>
        <w:br/>
        <w:t>- сдавать домашних животных в приюты, зоозащитные организации и иные организации, а также передавать кураторам для их временного содержания;</w:t>
      </w:r>
    </w:p>
    <w:p w:rsidR="006425F7" w:rsidRDefault="009256AF" w:rsidP="006425F7">
      <w:pPr>
        <w:pStyle w:val="a3"/>
        <w:spacing w:before="0" w:beforeAutospacing="0" w:after="0" w:afterAutospacing="0"/>
        <w:jc w:val="both"/>
      </w:pPr>
      <w:proofErr w:type="gramStart"/>
      <w:r>
        <w:lastRenderedPageBreak/>
        <w:t>- за свой счет производить эвтаназию и захоронение (кремацию) домашних животных в соответствии с действующим законодательством и нормативно-правовыми актами;</w:t>
      </w:r>
      <w:r>
        <w:br/>
        <w:t xml:space="preserve">- получать информацию в исполнительных органах местного самоуправления муниципального образования </w:t>
      </w:r>
      <w:r w:rsidR="00195CA7">
        <w:t>деревня Харампур</w:t>
      </w:r>
      <w:r>
        <w:t xml:space="preserve"> об организациях, осуществляющих деятельность по отлову, временному содержанию, захоронению (кремации) животных;</w:t>
      </w:r>
      <w:r>
        <w:br/>
        <w:t>- при потере домашнего животного в течение пяти рабочих дней со дня потери обращаться в организацию по отлову безнадзорных животных;</w:t>
      </w:r>
      <w:proofErr w:type="gramEnd"/>
    </w:p>
    <w:p w:rsidR="006425F7" w:rsidRDefault="009256AF" w:rsidP="006425F7">
      <w:pPr>
        <w:pStyle w:val="a3"/>
        <w:spacing w:before="0" w:beforeAutospacing="0" w:after="0" w:afterAutospacing="0"/>
        <w:jc w:val="both"/>
      </w:pPr>
      <w:r>
        <w:t>- имеют иные права, установленные настоящими Правилами, действующим законодательством Российской Федерации, Ямало-Ненецкого автономного округа и муниципальными правовыми актами.</w:t>
      </w:r>
    </w:p>
    <w:p w:rsidR="006425F7" w:rsidRDefault="009256AF" w:rsidP="006425F7">
      <w:pPr>
        <w:pStyle w:val="a3"/>
        <w:spacing w:before="0" w:beforeAutospacing="0" w:after="0" w:afterAutospacing="0"/>
        <w:jc w:val="both"/>
      </w:pPr>
      <w:r>
        <w:t>3.2. Владельцы домашних животных обязаны:</w:t>
      </w:r>
    </w:p>
    <w:p w:rsidR="006425F7" w:rsidRDefault="009256AF" w:rsidP="006425F7">
      <w:pPr>
        <w:pStyle w:val="a3"/>
        <w:spacing w:before="0" w:beforeAutospacing="0" w:after="0" w:afterAutospacing="0"/>
        <w:jc w:val="both"/>
      </w:pPr>
      <w:r>
        <w:t>- содержать животное в соответствии с его биологическими особенностями, гуманно обращаться с животным, не оставлять его на длительный срок без присмотра, без пищи и воды, не допускать жестокого обращения, а в случае заболевания животного своевременно прибегать к ветеринарной помощи;</w:t>
      </w:r>
    </w:p>
    <w:p w:rsidR="006425F7" w:rsidRDefault="009256AF" w:rsidP="006425F7">
      <w:pPr>
        <w:pStyle w:val="a3"/>
        <w:spacing w:before="0" w:beforeAutospacing="0" w:after="0" w:afterAutospacing="0"/>
        <w:jc w:val="both"/>
      </w:pPr>
      <w:r>
        <w:t>- поддерживать надлежащее санитарное состояние мест проживания домашних животных и территорий, на которых осуществляется их выгул;</w:t>
      </w:r>
    </w:p>
    <w:p w:rsidR="006425F7" w:rsidRDefault="009256AF" w:rsidP="006425F7">
      <w:pPr>
        <w:pStyle w:val="a3"/>
        <w:spacing w:before="0" w:beforeAutospacing="0" w:after="0" w:afterAutospacing="0"/>
        <w:jc w:val="both"/>
      </w:pPr>
      <w:proofErr w:type="gramStart"/>
      <w:r>
        <w:t>- не допускать загрязнения продуктами жизнедеятельности домашних животных помещений многоквартирного дома, не являющихся частями квартир и предназначенных для обслуживания более одного помещения в данном доме, в том числ</w:t>
      </w:r>
      <w:r w:rsidR="00195CA7">
        <w:t>е крыльцо</w:t>
      </w:r>
      <w:r>
        <w:t>, межквартирных лестничных площадок, лестниц, крыш, подъездов, тамбуров, коридоров, технических этажей и чердаков, а также дворов, тротуаров улиц, газонов, детских и спортивных игровых площадок, зеленых зон отдыха в пределах города и иных территорий</w:t>
      </w:r>
      <w:proofErr w:type="gramEnd"/>
      <w:r>
        <w:t xml:space="preserve">, не </w:t>
      </w:r>
      <w:proofErr w:type="gramStart"/>
      <w:r>
        <w:t>предназначенных</w:t>
      </w:r>
      <w:proofErr w:type="gramEnd"/>
      <w:r>
        <w:t xml:space="preserve"> для выгула;</w:t>
      </w:r>
    </w:p>
    <w:p w:rsidR="006425F7" w:rsidRDefault="009256AF" w:rsidP="006425F7">
      <w:pPr>
        <w:pStyle w:val="a3"/>
        <w:spacing w:before="0" w:beforeAutospacing="0" w:after="0" w:afterAutospacing="0"/>
        <w:jc w:val="both"/>
      </w:pPr>
      <w:r>
        <w:t>- ликвидировать загрязнения продуктами жизнедеятельности домашнего животного;</w:t>
      </w:r>
      <w:r>
        <w:br/>
        <w:t>- принимать меры к обеспечению тишины в жилых помещениях при содержании домашнего животного;</w:t>
      </w:r>
    </w:p>
    <w:p w:rsidR="006425F7" w:rsidRDefault="009256AF" w:rsidP="006425F7">
      <w:pPr>
        <w:pStyle w:val="a3"/>
        <w:spacing w:before="0" w:beforeAutospacing="0" w:after="0" w:afterAutospacing="0"/>
        <w:jc w:val="both"/>
      </w:pPr>
      <w:r>
        <w:t>- при выгуле домашних животных принимать меры по обеспечению тишины и покоя граждан с 23.00 до 07.00 часов;</w:t>
      </w:r>
    </w:p>
    <w:p w:rsidR="006425F7" w:rsidRDefault="009256AF" w:rsidP="006425F7">
      <w:pPr>
        <w:pStyle w:val="a3"/>
        <w:spacing w:before="0" w:beforeAutospacing="0" w:after="0" w:afterAutospacing="0"/>
        <w:jc w:val="both"/>
      </w:pPr>
      <w:proofErr w:type="gramStart"/>
      <w:r>
        <w:t>- своевременно доставлять домашних животных в ветеринарные учреждения для освидетельствования и обязательной вакцинации против потенциальных заболеваний;</w:t>
      </w:r>
      <w:r>
        <w:br/>
        <w:t>- сообщать немедленно в ветеринарные учреждения, органы здравоохранения обо всех случаях укусов домашним животным человека или животного, а также доставлять животное в ближайшее ветеринарное учреждение для осмотра и постановки на карантин под наблюдением специалистов в течение необходимого срока;</w:t>
      </w:r>
      <w:proofErr w:type="gramEnd"/>
    </w:p>
    <w:p w:rsidR="006425F7" w:rsidRDefault="009256AF" w:rsidP="006425F7">
      <w:pPr>
        <w:pStyle w:val="a3"/>
        <w:spacing w:before="0" w:beforeAutospacing="0" w:after="0" w:afterAutospacing="0"/>
        <w:jc w:val="both"/>
      </w:pPr>
      <w:r>
        <w:t>- немедленно сообщать в ветеринарные учреждения о случаях внезапного падежа домашних животных или подозрении на заболевание этих животных опасными для человека болезнями. До прибытия ветеринарных специалистов провести изоляцию заболевшего или умершего животного;</w:t>
      </w:r>
    </w:p>
    <w:p w:rsidR="006425F7" w:rsidRDefault="009256AF" w:rsidP="006425F7">
      <w:pPr>
        <w:pStyle w:val="a3"/>
        <w:spacing w:before="0" w:beforeAutospacing="0" w:after="0" w:afterAutospacing="0"/>
        <w:jc w:val="both"/>
      </w:pPr>
      <w:r>
        <w:t>- выполнять иные обязанности, установленные настоящими Правилами, действующим законодательством Российской Федерации, Ямало-Ненецкого автономного округа, а также санитарными и ветеринарными нормами и правилами.</w:t>
      </w:r>
    </w:p>
    <w:p w:rsidR="009256AF" w:rsidRDefault="009256AF" w:rsidP="006425F7">
      <w:pPr>
        <w:pStyle w:val="a3"/>
        <w:spacing w:before="0" w:beforeAutospacing="0" w:after="0" w:afterAutospacing="0"/>
        <w:jc w:val="both"/>
      </w:pPr>
      <w:r>
        <w:t>3.3. Домашнее животное может быть изъято у его владельца по решению суда или в ином порядке в случаях, предусмотренных действующим законодательством Российской Федерации.</w:t>
      </w:r>
    </w:p>
    <w:p w:rsidR="006425F7" w:rsidRDefault="006425F7" w:rsidP="006425F7">
      <w:pPr>
        <w:pStyle w:val="a3"/>
        <w:spacing w:before="0" w:beforeAutospacing="0" w:after="0" w:afterAutospacing="0"/>
        <w:jc w:val="both"/>
      </w:pPr>
    </w:p>
    <w:p w:rsidR="009256AF" w:rsidRDefault="009256AF" w:rsidP="006425F7">
      <w:pPr>
        <w:pStyle w:val="a3"/>
        <w:spacing w:before="0" w:beforeAutospacing="0" w:after="0" w:afterAutospacing="0"/>
        <w:jc w:val="center"/>
      </w:pPr>
      <w:r>
        <w:rPr>
          <w:rStyle w:val="a4"/>
        </w:rPr>
        <w:t>IV. Порядок отлова и содержания безнадзорных домашних животных</w:t>
      </w:r>
    </w:p>
    <w:p w:rsidR="006425F7" w:rsidRDefault="009256AF" w:rsidP="006425F7">
      <w:pPr>
        <w:pStyle w:val="a3"/>
        <w:spacing w:before="0" w:beforeAutospacing="0" w:after="0" w:afterAutospacing="0"/>
        <w:jc w:val="both"/>
      </w:pPr>
      <w:r>
        <w:t xml:space="preserve">4.1. </w:t>
      </w:r>
      <w:proofErr w:type="gramStart"/>
      <w:r>
        <w:t xml:space="preserve">Отлов, временное содержание, захоронение (кремацию) безнадзорных домашних животных, трупов (останков) животных могут осуществлять любые юридические лица, независимо от организационно-правовой формы, формы собственности, места нахождения и места происхождения капитала, или любые физические лица, в том числе индивидуальные предприниматели, на основании заключенного муниципального </w:t>
      </w:r>
      <w:r>
        <w:lastRenderedPageBreak/>
        <w:t>контракта, соглашений, договоров между хозяйствующими с</w:t>
      </w:r>
      <w:r w:rsidR="00D5752D">
        <w:t>убъектами (далее - организации)</w:t>
      </w:r>
      <w:r>
        <w:t>.</w:t>
      </w:r>
      <w:r>
        <w:br/>
        <w:t>4.2.</w:t>
      </w:r>
      <w:proofErr w:type="gramEnd"/>
      <w:r>
        <w:t xml:space="preserve"> Отлов и временное содержание безнадзорных домашних животных производится в целях обеспечения регулирования численности безнадзорных животных, профилактики бешенства и других, потенциально опасных для человека заболеваний, обеспечения эпидемиологического благополучия населения и условий безопасности граждан или в целях возвращения безнадзорных домашних животных владельцам.</w:t>
      </w:r>
    </w:p>
    <w:p w:rsidR="006425F7" w:rsidRDefault="009256AF" w:rsidP="006425F7">
      <w:pPr>
        <w:pStyle w:val="a3"/>
        <w:spacing w:before="0" w:beforeAutospacing="0" w:after="0" w:afterAutospacing="0"/>
        <w:jc w:val="both"/>
      </w:pPr>
      <w:r>
        <w:t>4.3. Отлову подлежат безнадзорные домашние животные, находящиеся на улицах и в иных общественных местах без сопровождающих их лиц (кроме домашних животных, находящихся на привязи).</w:t>
      </w:r>
    </w:p>
    <w:p w:rsidR="006425F7" w:rsidRDefault="009256AF" w:rsidP="006425F7">
      <w:pPr>
        <w:pStyle w:val="a3"/>
        <w:spacing w:before="0" w:beforeAutospacing="0" w:after="0" w:afterAutospacing="0"/>
        <w:jc w:val="both"/>
      </w:pPr>
      <w:r>
        <w:t>4.4. Запрещается жестокое обращение с безнадзорными домашними животными при их отлове, транспортировке и временном содержании.</w:t>
      </w:r>
    </w:p>
    <w:p w:rsidR="006425F7" w:rsidRDefault="009256AF" w:rsidP="006425F7">
      <w:pPr>
        <w:pStyle w:val="a3"/>
        <w:spacing w:before="0" w:beforeAutospacing="0" w:after="0" w:afterAutospacing="0"/>
        <w:jc w:val="both"/>
      </w:pPr>
      <w:r>
        <w:t>4.5. Отлов безнадзорных домашних животных осуществляется с использованием специально оборудованных транспортных средств, необходимых для перевозки отловленных животных, и специальных технических приспособлений, не травмирующих их при отлове.</w:t>
      </w:r>
    </w:p>
    <w:p w:rsidR="006425F7" w:rsidRDefault="009256AF" w:rsidP="006425F7">
      <w:pPr>
        <w:pStyle w:val="a3"/>
        <w:spacing w:before="0" w:beforeAutospacing="0" w:after="0" w:afterAutospacing="0"/>
        <w:jc w:val="both"/>
      </w:pPr>
      <w:r>
        <w:t>Отлов безнадзорных домашних животных может производиться при помощи сре</w:t>
      </w:r>
      <w:proofErr w:type="gramStart"/>
      <w:r>
        <w:t>дств вр</w:t>
      </w:r>
      <w:proofErr w:type="gramEnd"/>
      <w:r>
        <w:t>еменной иммобилизации, сеток, ловушек с использованием пищевых приманок. Использование при отлове безнадзорных домашних животных приспособлений, которые травмируют животных (проволочных петель, крюков и прочее), не допускается.</w:t>
      </w:r>
      <w:r>
        <w:br/>
        <w:t>Не допускается отстрел безнадзорных животных из стрелкового оружия и применение средств дистанционной эвтаназии, кроме случаев агрессивного поведения животного, угрожающего жизни и здоровью людей, экстренной защиты граждан, безнадежно больных или травмированных животных или при невозможности использовать способы отлова безнадзорных домашних животных.</w:t>
      </w:r>
    </w:p>
    <w:p w:rsidR="006425F7" w:rsidRDefault="009256AF" w:rsidP="006425F7">
      <w:pPr>
        <w:pStyle w:val="a3"/>
        <w:spacing w:before="0" w:beforeAutospacing="0" w:after="0" w:afterAutospacing="0"/>
        <w:jc w:val="both"/>
      </w:pPr>
      <w:r>
        <w:t>4.6. Организация по отлову безнадзорных животных обязана проводить инструктаж работников и выдавать им средства отлова, обеспечивать работников транспортными средствами и средствами безопасности. По требованию заинтересованных лиц работники организации обязаны представить необходимые документы, подтверждающие право на выполнение мероприятий по отлову, содержанию, захоронению (кремации) безнадзорных домашних животных.</w:t>
      </w:r>
    </w:p>
    <w:p w:rsidR="006425F7" w:rsidRDefault="009256AF" w:rsidP="006425F7">
      <w:pPr>
        <w:pStyle w:val="a3"/>
        <w:spacing w:before="0" w:beforeAutospacing="0" w:after="0" w:afterAutospacing="0"/>
        <w:jc w:val="both"/>
      </w:pPr>
      <w:r>
        <w:t>4.7. Отлов безнадзорных домашних животных осуществляется организацией в соответствии с графиком их отлова, согласованным с уполномоченным органом, а также по заявлениям граждан или в случаях массового скопления безнадзорных животных. Организация информирует население в средствах массовой информации о сроках и периодичности отлова животных.</w:t>
      </w:r>
    </w:p>
    <w:p w:rsidR="006425F7" w:rsidRDefault="009256AF" w:rsidP="006425F7">
      <w:pPr>
        <w:pStyle w:val="a3"/>
        <w:spacing w:before="0" w:beforeAutospacing="0" w:after="0" w:afterAutospacing="0"/>
        <w:jc w:val="both"/>
      </w:pPr>
      <w:r>
        <w:t>4.8. Работникам, осуществляющим отлов безнадзорных домашних животных, запрещается изымать животных из квартир без разрешения владельца или без соответствующего заявления, с закрытых земельных участков, закрепленных на правах владения и пользования, кроме как по решению суда, а также снимать с привязи животных до срока их временного размещения.</w:t>
      </w:r>
    </w:p>
    <w:p w:rsidR="006425F7" w:rsidRDefault="009256AF" w:rsidP="006425F7">
      <w:pPr>
        <w:pStyle w:val="a3"/>
        <w:spacing w:before="0" w:beforeAutospacing="0" w:after="0" w:afterAutospacing="0"/>
        <w:jc w:val="both"/>
      </w:pPr>
      <w:r>
        <w:t>4.9. Организация, занимающаяся отловом, в течение пяти суток производит содержание в вольерах безнадзорных домашних животных.</w:t>
      </w:r>
    </w:p>
    <w:p w:rsidR="006425F7" w:rsidRDefault="009256AF" w:rsidP="006425F7">
      <w:pPr>
        <w:pStyle w:val="a3"/>
        <w:spacing w:before="0" w:beforeAutospacing="0" w:after="0" w:afterAutospacing="0"/>
        <w:jc w:val="both"/>
      </w:pPr>
      <w:r>
        <w:t>4.10. Отловленные домашние животные возвращаются их владельцам на основании заявления при оплате расходов, связанных с содержанием домашних животных.</w:t>
      </w:r>
      <w:r>
        <w:br/>
        <w:t>4.11. В случае отсутствия обращения владельцев домашних животных последние могут быть переданы заинтересованным организациям или гражданам на основании акта приема-передачи.</w:t>
      </w:r>
      <w:r>
        <w:br/>
        <w:t>4.12. Отловленные безнадзорные домашние животные и не востребованные владельцами или не переданные заинтересованным организациям, гражданам подлежат эвтаназии.</w:t>
      </w:r>
      <w:r>
        <w:br/>
        <w:t>4.13. Эвтаназия домашних животных производится ветеринарными службами на территории муниципальных образований.</w:t>
      </w:r>
    </w:p>
    <w:p w:rsidR="006425F7" w:rsidRDefault="009256AF" w:rsidP="006425F7">
      <w:pPr>
        <w:pStyle w:val="a3"/>
        <w:spacing w:before="0" w:beforeAutospacing="0" w:after="0" w:afterAutospacing="0"/>
        <w:jc w:val="both"/>
      </w:pPr>
      <w:r>
        <w:lastRenderedPageBreak/>
        <w:t>4.14. Эвтаназия домашних животных должна осуществляться методами, вызывающими мгновенную и безболезненную смерть.</w:t>
      </w:r>
    </w:p>
    <w:p w:rsidR="006425F7" w:rsidRDefault="009256AF" w:rsidP="006425F7">
      <w:pPr>
        <w:pStyle w:val="a3"/>
        <w:spacing w:before="0" w:beforeAutospacing="0" w:after="0" w:afterAutospacing="0"/>
        <w:jc w:val="both"/>
      </w:pPr>
      <w:r>
        <w:t>4.15. Владелец в случае гибели или эвтаназии животного обязан обеспечить в соответствии с действующими ветеринарными правилами кремацию или утилизацию останков животного в местах, установленных органами местного самоуправления.</w:t>
      </w:r>
      <w:r>
        <w:br/>
        <w:t>4.16. Отловленных безнадзорных домашних животных запрещается содержать в специально оборудованных транспортных средствах для перевозки более восьми часов с момента отлова.</w:t>
      </w:r>
    </w:p>
    <w:p w:rsidR="006425F7" w:rsidRDefault="009256AF" w:rsidP="006425F7">
      <w:pPr>
        <w:pStyle w:val="a3"/>
        <w:spacing w:before="0" w:beforeAutospacing="0" w:after="0" w:afterAutospacing="0"/>
        <w:jc w:val="both"/>
      </w:pPr>
      <w:r>
        <w:t>4.17. Информация об отловленных домашних животных является доступной и открытой. Каждый имеет право обратиться в уполномоченный орган и организацию за получением необходимой информации об отловленных домашних животных.</w:t>
      </w:r>
    </w:p>
    <w:p w:rsidR="009256AF" w:rsidRDefault="009256AF" w:rsidP="006425F7">
      <w:pPr>
        <w:pStyle w:val="a3"/>
        <w:spacing w:before="0" w:beforeAutospacing="0" w:after="0" w:afterAutospacing="0"/>
        <w:jc w:val="both"/>
      </w:pPr>
      <w:r>
        <w:t>4.18. Безнадзорные домашние животные, осуществившие нападение на человека, могут быть иммобилизованы и отловлены, а также доставлены в соответствующее ветеринарное учреждение.</w:t>
      </w:r>
      <w:r>
        <w:br/>
        <w:t>4.19. Иммобилизация производится незапрещенными препаратами организацией в соответствии с действующим законодательством.</w:t>
      </w:r>
    </w:p>
    <w:p w:rsidR="006425F7" w:rsidRDefault="006425F7" w:rsidP="006425F7">
      <w:pPr>
        <w:pStyle w:val="a3"/>
        <w:spacing w:before="0" w:beforeAutospacing="0" w:after="0" w:afterAutospacing="0"/>
        <w:jc w:val="both"/>
      </w:pPr>
    </w:p>
    <w:p w:rsidR="009256AF" w:rsidRDefault="009256AF" w:rsidP="006425F7">
      <w:pPr>
        <w:pStyle w:val="a3"/>
        <w:spacing w:before="0" w:beforeAutospacing="0" w:after="0" w:afterAutospacing="0"/>
        <w:jc w:val="center"/>
      </w:pPr>
      <w:r>
        <w:rPr>
          <w:rStyle w:val="a4"/>
        </w:rPr>
        <w:t>V. Порядок захоронения (кремации) трупов (останков)</w:t>
      </w:r>
      <w:r>
        <w:br/>
      </w:r>
      <w:r>
        <w:rPr>
          <w:rStyle w:val="a4"/>
        </w:rPr>
        <w:t>домашних и безнадзорных животных</w:t>
      </w:r>
    </w:p>
    <w:p w:rsidR="006425F7" w:rsidRDefault="009256AF" w:rsidP="006425F7">
      <w:pPr>
        <w:pStyle w:val="a3"/>
        <w:spacing w:before="0" w:beforeAutospacing="0" w:after="0" w:afterAutospacing="0"/>
        <w:jc w:val="both"/>
      </w:pPr>
      <w:r>
        <w:t>5.1. Оборудование и содержание мест для захоронения (кремации) домашних животных осуществляется в соответствии с ветеринарными и санитарными правилами и нормами.</w:t>
      </w:r>
      <w:r>
        <w:br/>
        <w:t>5.2. Захоронению (кремации) подлежат трупы (останки) умерших домашних животных, а также трупы (останки) павших безнадзорных домашних животных.</w:t>
      </w:r>
    </w:p>
    <w:p w:rsidR="009256AF" w:rsidRDefault="009256AF" w:rsidP="006425F7">
      <w:pPr>
        <w:pStyle w:val="a3"/>
        <w:spacing w:before="0" w:beforeAutospacing="0" w:after="0" w:afterAutospacing="0"/>
        <w:jc w:val="both"/>
      </w:pPr>
      <w:r>
        <w:t>Захоронение (кремация) безнадзорных животных осуществляется в соответствии с ветеринарно-санитарными правилами и иными нормами специализированной организацией, имеющей соответствующее разрешение на право осуществления данной деятельности.</w:t>
      </w:r>
      <w:r>
        <w:br/>
        <w:t>5.3. Запрещается выбрасывание трупов (останков) домашних животных или их несанкционированное захоронение (кремация) вне специально отведенных мест или без использования соответствующих сре</w:t>
      </w:r>
      <w:proofErr w:type="gramStart"/>
      <w:r>
        <w:t>дств кр</w:t>
      </w:r>
      <w:proofErr w:type="gramEnd"/>
      <w:r>
        <w:t>емации (средств уничтожения биологических отходов). Трупы (останки) домашних животных могут быть переданы в организацию по отлову безнадзорных животных на договорной основе для последующего их захоронения (кремации) в специализированной организации.</w:t>
      </w:r>
    </w:p>
    <w:p w:rsidR="006425F7" w:rsidRDefault="006425F7" w:rsidP="006425F7">
      <w:pPr>
        <w:pStyle w:val="a3"/>
        <w:spacing w:before="0" w:beforeAutospacing="0" w:after="0" w:afterAutospacing="0"/>
        <w:jc w:val="both"/>
      </w:pPr>
    </w:p>
    <w:p w:rsidR="009256AF" w:rsidRDefault="009256AF" w:rsidP="006425F7">
      <w:pPr>
        <w:pStyle w:val="a3"/>
        <w:spacing w:before="0" w:beforeAutospacing="0" w:after="0" w:afterAutospacing="0"/>
        <w:jc w:val="center"/>
      </w:pPr>
      <w:r>
        <w:rPr>
          <w:rStyle w:val="a4"/>
        </w:rPr>
        <w:t>VI. Ответственность за нарушение настоящих Правил</w:t>
      </w:r>
    </w:p>
    <w:p w:rsidR="009256AF" w:rsidRDefault="009256AF" w:rsidP="006425F7">
      <w:pPr>
        <w:pStyle w:val="a3"/>
        <w:spacing w:before="0" w:beforeAutospacing="0" w:after="0" w:afterAutospacing="0"/>
        <w:jc w:val="both"/>
      </w:pPr>
      <w:r>
        <w:t>6.1. Лица, виновные в нарушении настоящих Правил, несут ответственность в соответствии с действующим законодательством Российской Федерации, Ямало-Ненецкого автономного округа, нормативно-правовыми актами органов местного самоуправления.</w:t>
      </w:r>
      <w:r>
        <w:br/>
        <w:t xml:space="preserve">6.2. За несоблюдение требований санитарно-гигиенических норм и ветеринарно-санитарных </w:t>
      </w:r>
      <w:proofErr w:type="gramStart"/>
      <w:r>
        <w:t>правил</w:t>
      </w:r>
      <w:proofErr w:type="gramEnd"/>
      <w:r>
        <w:t xml:space="preserve"> владельцы домашних животных несут гражданско-правовую, административную или уголовную ответственность в порядке, установленном законодательством Российской Федерации.</w:t>
      </w:r>
    </w:p>
    <w:p w:rsidR="003210D2" w:rsidRDefault="003210D2"/>
    <w:sectPr w:rsidR="0032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AF"/>
    <w:rsid w:val="00097B59"/>
    <w:rsid w:val="00195CA7"/>
    <w:rsid w:val="00310923"/>
    <w:rsid w:val="003210D2"/>
    <w:rsid w:val="00354755"/>
    <w:rsid w:val="003D6146"/>
    <w:rsid w:val="004226CF"/>
    <w:rsid w:val="006425F7"/>
    <w:rsid w:val="007745D6"/>
    <w:rsid w:val="009256AF"/>
    <w:rsid w:val="00CB3709"/>
    <w:rsid w:val="00D04017"/>
    <w:rsid w:val="00D5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6AF"/>
    <w:rPr>
      <w:b/>
      <w:bCs/>
    </w:rPr>
  </w:style>
  <w:style w:type="character" w:styleId="a5">
    <w:name w:val="Hyperlink"/>
    <w:basedOn w:val="a0"/>
    <w:uiPriority w:val="99"/>
    <w:unhideWhenUsed/>
    <w:rsid w:val="00354755"/>
    <w:rPr>
      <w:color w:val="0000FF"/>
      <w:u w:val="single"/>
    </w:rPr>
  </w:style>
  <w:style w:type="paragraph" w:customStyle="1" w:styleId="a6">
    <w:name w:val="Бланк"/>
    <w:basedOn w:val="a7"/>
    <w:next w:val="a"/>
    <w:rsid w:val="00354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 w:val="0"/>
      <w:autoSpaceDE w:val="0"/>
      <w:autoSpaceDN w:val="0"/>
      <w:adjustRightInd w:val="0"/>
      <w:spacing w:before="120"/>
      <w:ind w:left="0" w:firstLine="0"/>
      <w:jc w:val="center"/>
    </w:pPr>
    <w:rPr>
      <w:rFonts w:ascii="Times New Roman" w:eastAsia="Times New Roman" w:hAnsi="Times New Roman" w:cs="Times New Roman"/>
      <w:b/>
      <w:caps/>
      <w:noProof/>
      <w:spacing w:val="40"/>
      <w:sz w:val="32"/>
      <w:szCs w:val="20"/>
      <w:lang w:eastAsia="ru-RU"/>
    </w:rPr>
  </w:style>
  <w:style w:type="paragraph" w:customStyle="1" w:styleId="a8">
    <w:name w:val="Дата постановления"/>
    <w:basedOn w:val="a"/>
    <w:next w:val="a"/>
    <w:rsid w:val="00354755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Message Header"/>
    <w:basedOn w:val="a"/>
    <w:link w:val="a9"/>
    <w:uiPriority w:val="99"/>
    <w:semiHidden/>
    <w:unhideWhenUsed/>
    <w:rsid w:val="003547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Шапка Знак"/>
    <w:basedOn w:val="a0"/>
    <w:link w:val="a7"/>
    <w:uiPriority w:val="99"/>
    <w:semiHidden/>
    <w:rsid w:val="0035475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a">
    <w:name w:val="Balloon Text"/>
    <w:basedOn w:val="a"/>
    <w:link w:val="ab"/>
    <w:uiPriority w:val="99"/>
    <w:semiHidden/>
    <w:unhideWhenUsed/>
    <w:rsid w:val="0035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4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6AF"/>
    <w:rPr>
      <w:b/>
      <w:bCs/>
    </w:rPr>
  </w:style>
  <w:style w:type="character" w:styleId="a5">
    <w:name w:val="Hyperlink"/>
    <w:basedOn w:val="a0"/>
    <w:uiPriority w:val="99"/>
    <w:unhideWhenUsed/>
    <w:rsid w:val="00354755"/>
    <w:rPr>
      <w:color w:val="0000FF"/>
      <w:u w:val="single"/>
    </w:rPr>
  </w:style>
  <w:style w:type="paragraph" w:customStyle="1" w:styleId="a6">
    <w:name w:val="Бланк"/>
    <w:basedOn w:val="a7"/>
    <w:next w:val="a"/>
    <w:rsid w:val="003547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 w:val="0"/>
      <w:autoSpaceDE w:val="0"/>
      <w:autoSpaceDN w:val="0"/>
      <w:adjustRightInd w:val="0"/>
      <w:spacing w:before="120"/>
      <w:ind w:left="0" w:firstLine="0"/>
      <w:jc w:val="center"/>
    </w:pPr>
    <w:rPr>
      <w:rFonts w:ascii="Times New Roman" w:eastAsia="Times New Roman" w:hAnsi="Times New Roman" w:cs="Times New Roman"/>
      <w:b/>
      <w:caps/>
      <w:noProof/>
      <w:spacing w:val="40"/>
      <w:sz w:val="32"/>
      <w:szCs w:val="20"/>
      <w:lang w:eastAsia="ru-RU"/>
    </w:rPr>
  </w:style>
  <w:style w:type="paragraph" w:customStyle="1" w:styleId="a8">
    <w:name w:val="Дата постановления"/>
    <w:basedOn w:val="a"/>
    <w:next w:val="a"/>
    <w:rsid w:val="00354755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Message Header"/>
    <w:basedOn w:val="a"/>
    <w:link w:val="a9"/>
    <w:uiPriority w:val="99"/>
    <w:semiHidden/>
    <w:unhideWhenUsed/>
    <w:rsid w:val="003547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Шапка Знак"/>
    <w:basedOn w:val="a0"/>
    <w:link w:val="a7"/>
    <w:uiPriority w:val="99"/>
    <w:semiHidden/>
    <w:rsid w:val="0035475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a">
    <w:name w:val="Balloon Text"/>
    <w:basedOn w:val="a"/>
    <w:link w:val="ab"/>
    <w:uiPriority w:val="99"/>
    <w:semiHidden/>
    <w:unhideWhenUsed/>
    <w:rsid w:val="0035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4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www.Harampu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3200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7</cp:revision>
  <dcterms:created xsi:type="dcterms:W3CDTF">2015-01-29T05:03:00Z</dcterms:created>
  <dcterms:modified xsi:type="dcterms:W3CDTF">2015-03-20T02:34:00Z</dcterms:modified>
</cp:coreProperties>
</file>